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7B" w:rsidRPr="00032C7B" w:rsidRDefault="00032C7B" w:rsidP="00032C7B">
      <w:pPr>
        <w:pStyle w:val="NormaaliWWW"/>
        <w:jc w:val="center"/>
        <w:rPr>
          <w:rFonts w:ascii="Microsoft YaHei UI Light" w:eastAsia="Microsoft YaHei UI Light" w:hAnsi="Microsoft YaHei UI Light"/>
          <w:b/>
          <w:bCs/>
          <w:color w:val="484848"/>
          <w:sz w:val="32"/>
          <w:szCs w:val="32"/>
          <w:bdr w:val="none" w:sz="0" w:space="0" w:color="auto" w:frame="1"/>
        </w:rPr>
      </w:pPr>
      <w:r>
        <w:rPr>
          <w:rFonts w:ascii="Microsoft YaHei UI Light" w:eastAsia="Microsoft YaHei UI Light" w:hAnsi="Microsoft YaHei UI Light"/>
          <w:b/>
          <w:bCs/>
          <w:color w:val="484848"/>
          <w:sz w:val="32"/>
          <w:szCs w:val="32"/>
          <w:bdr w:val="none" w:sz="0" w:space="0" w:color="auto" w:frame="1"/>
        </w:rPr>
        <w:t>Seuran vastuu koronaviruksen leviämisen ehkäisyssä</w:t>
      </w:r>
    </w:p>
    <w:p w:rsidR="00032C7B" w:rsidRPr="00032C7B" w:rsidRDefault="00032C7B" w:rsidP="00032C7B">
      <w:pPr>
        <w:pStyle w:val="NormaaliWWW"/>
        <w:numPr>
          <w:ilvl w:val="0"/>
          <w:numId w:val="1"/>
        </w:numPr>
        <w:spacing w:before="57" w:beforeAutospacing="0" w:after="57" w:line="240" w:lineRule="auto"/>
        <w:rPr>
          <w:rFonts w:ascii="Microsoft JhengHei UI Light" w:eastAsia="Microsoft JhengHei UI Light" w:hAnsi="Microsoft JhengHei UI Light"/>
        </w:rPr>
      </w:pPr>
      <w:r w:rsidRPr="00032C7B">
        <w:rPr>
          <w:rFonts w:ascii="Microsoft JhengHei UI Light" w:eastAsia="Microsoft JhengHei UI Light" w:hAnsi="Microsoft JhengHei UI Light"/>
          <w:color w:val="484848"/>
          <w:sz w:val="26"/>
          <w:szCs w:val="26"/>
          <w:bdr w:val="none" w:sz="0" w:space="0" w:color="auto" w:frame="1"/>
        </w:rPr>
        <w:t>Yleisiä suosituksia hyvästä käsi- ja yskimishygieniasta sekä siivouksesta noudatetaan.</w:t>
      </w:r>
      <w:bookmarkStart w:id="0" w:name="_GoBack"/>
      <w:bookmarkEnd w:id="0"/>
    </w:p>
    <w:p w:rsidR="00032C7B" w:rsidRPr="00032C7B" w:rsidRDefault="00032C7B" w:rsidP="00032C7B">
      <w:pPr>
        <w:pStyle w:val="NormaaliWWW"/>
        <w:numPr>
          <w:ilvl w:val="0"/>
          <w:numId w:val="1"/>
        </w:numPr>
        <w:spacing w:before="57" w:beforeAutospacing="0" w:after="57" w:line="240" w:lineRule="auto"/>
        <w:rPr>
          <w:rFonts w:ascii="Microsoft JhengHei UI Light" w:eastAsia="Microsoft JhengHei UI Light" w:hAnsi="Microsoft JhengHei UI Light"/>
        </w:rPr>
      </w:pPr>
      <w:r w:rsidRPr="00032C7B">
        <w:rPr>
          <w:rFonts w:ascii="Microsoft JhengHei UI Light" w:eastAsia="Microsoft JhengHei UI Light" w:hAnsi="Microsoft JhengHei UI Light"/>
          <w:color w:val="484848"/>
          <w:sz w:val="26"/>
          <w:szCs w:val="26"/>
        </w:rPr>
        <w:t>Harjoituksissa pidetään 1-2 metrin turvavälit aina kun mahdollista</w:t>
      </w:r>
    </w:p>
    <w:p w:rsidR="00032C7B" w:rsidRPr="00032C7B" w:rsidRDefault="00032C7B" w:rsidP="00032C7B">
      <w:pPr>
        <w:pStyle w:val="NormaaliWWW"/>
        <w:spacing w:before="57" w:beforeAutospacing="0" w:after="57" w:line="240" w:lineRule="auto"/>
        <w:ind w:left="720"/>
        <w:rPr>
          <w:rFonts w:ascii="Microsoft JhengHei UI Light" w:eastAsia="Microsoft JhengHei UI Light" w:hAnsi="Microsoft JhengHei UI Light"/>
        </w:rPr>
      </w:pPr>
      <w:r w:rsidRPr="00032C7B">
        <w:rPr>
          <w:rFonts w:ascii="Microsoft JhengHei UI Light" w:eastAsia="Microsoft JhengHei UI Light" w:hAnsi="Microsoft JhengHei UI Light"/>
          <w:color w:val="484848"/>
          <w:bdr w:val="none" w:sz="0" w:space="0" w:color="auto" w:frame="1"/>
        </w:rPr>
        <w:t xml:space="preserve">→ </w:t>
      </w:r>
      <w:r w:rsidRPr="00032C7B">
        <w:rPr>
          <w:rFonts w:ascii="Microsoft JhengHei UI Light" w:eastAsia="Microsoft JhengHei UI Light" w:hAnsi="Microsoft JhengHei UI Light"/>
          <w:color w:val="484848"/>
          <w:sz w:val="26"/>
          <w:szCs w:val="26"/>
          <w:bdr w:val="none" w:sz="0" w:space="0" w:color="auto" w:frame="1"/>
        </w:rPr>
        <w:t>kontaktia on vain niissä harjoituksen osissa, joissa se on välttämätöntä, esim. liikkeissä avustaminen turvallisuussyistä.</w:t>
      </w:r>
    </w:p>
    <w:p w:rsidR="00032C7B" w:rsidRPr="00032C7B" w:rsidRDefault="00032C7B" w:rsidP="00032C7B">
      <w:pPr>
        <w:pStyle w:val="NormaaliWWW"/>
        <w:numPr>
          <w:ilvl w:val="0"/>
          <w:numId w:val="1"/>
        </w:numPr>
        <w:spacing w:before="57" w:beforeAutospacing="0" w:after="57" w:line="240" w:lineRule="auto"/>
        <w:rPr>
          <w:rFonts w:ascii="Microsoft JhengHei UI Light" w:eastAsia="Microsoft JhengHei UI Light" w:hAnsi="Microsoft JhengHei UI Light"/>
        </w:rPr>
      </w:pPr>
      <w:r w:rsidRPr="00032C7B">
        <w:rPr>
          <w:rFonts w:ascii="Microsoft JhengHei UI Light" w:eastAsia="Microsoft JhengHei UI Light" w:hAnsi="Microsoft JhengHei UI Light"/>
          <w:color w:val="484848"/>
          <w:sz w:val="26"/>
          <w:szCs w:val="26"/>
        </w:rPr>
        <w:t>Suunnittelemme ryhmien toimintaa ja siirtymistä harjoitustiloihin niin, ettei kontaktia syntyisi muiden tiloissa mahdollisesti toimivien ryhmien kanssa.</w:t>
      </w:r>
    </w:p>
    <w:p w:rsidR="00032C7B" w:rsidRPr="00032C7B" w:rsidRDefault="00032C7B" w:rsidP="00032C7B">
      <w:pPr>
        <w:pStyle w:val="NormaaliWWW"/>
        <w:spacing w:before="57" w:beforeAutospacing="0" w:after="57" w:line="240" w:lineRule="auto"/>
        <w:ind w:left="720"/>
        <w:rPr>
          <w:rFonts w:ascii="Microsoft JhengHei UI Light" w:eastAsia="Microsoft JhengHei UI Light" w:hAnsi="Microsoft JhengHei UI Light"/>
          <w:i/>
        </w:rPr>
      </w:pPr>
      <w:r w:rsidRPr="00032C7B">
        <w:rPr>
          <w:rStyle w:val="Korostus"/>
          <w:rFonts w:ascii="Microsoft JhengHei UI Light" w:eastAsia="Microsoft JhengHei UI Light" w:hAnsi="Microsoft JhengHei UI Light"/>
          <w:i w:val="0"/>
          <w:color w:val="484848"/>
          <w:bdr w:val="none" w:sz="0" w:space="0" w:color="auto" w:frame="1"/>
        </w:rPr>
        <w:t xml:space="preserve">→ </w:t>
      </w:r>
      <w:r w:rsidRPr="00032C7B">
        <w:rPr>
          <w:rStyle w:val="Korostus"/>
          <w:rFonts w:ascii="Microsoft JhengHei UI Light" w:eastAsia="Microsoft JhengHei UI Light" w:hAnsi="Microsoft JhengHei UI Light"/>
          <w:i w:val="0"/>
          <w:color w:val="484848"/>
          <w:sz w:val="26"/>
          <w:szCs w:val="26"/>
          <w:bdr w:val="none" w:sz="0" w:space="0" w:color="auto" w:frame="1"/>
        </w:rPr>
        <w:t>Lopetamme tunnit 5 minuuttia ennen tunnin varsinaista päättymisaikaa, jotta edellinen ryhmä ehtii poistua tunnilta rauhassa ulos.</w:t>
      </w:r>
    </w:p>
    <w:p w:rsidR="00032C7B" w:rsidRPr="00032C7B" w:rsidRDefault="00032C7B" w:rsidP="00032C7B">
      <w:pPr>
        <w:pStyle w:val="NormaaliWWW"/>
        <w:spacing w:before="57" w:beforeAutospacing="0" w:after="57" w:line="240" w:lineRule="auto"/>
        <w:ind w:left="720"/>
        <w:rPr>
          <w:rFonts w:ascii="Microsoft JhengHei UI Light" w:eastAsia="Microsoft JhengHei UI Light" w:hAnsi="Microsoft JhengHei UI Light"/>
          <w:i/>
        </w:rPr>
      </w:pPr>
      <w:r w:rsidRPr="00032C7B">
        <w:rPr>
          <w:rStyle w:val="Korostus"/>
          <w:rFonts w:ascii="Microsoft JhengHei UI Light" w:eastAsia="Microsoft JhengHei UI Light" w:hAnsi="Microsoft JhengHei UI Light"/>
          <w:i w:val="0"/>
          <w:color w:val="484848"/>
          <w:bdr w:val="none" w:sz="0" w:space="0" w:color="auto" w:frame="1"/>
        </w:rPr>
        <w:t xml:space="preserve">→ </w:t>
      </w:r>
      <w:r w:rsidRPr="00032C7B">
        <w:rPr>
          <w:rStyle w:val="Korostus"/>
          <w:rFonts w:ascii="Microsoft JhengHei UI Light" w:eastAsia="Microsoft JhengHei UI Light" w:hAnsi="Microsoft JhengHei UI Light"/>
          <w:i w:val="0"/>
          <w:color w:val="484848"/>
          <w:sz w:val="26"/>
          <w:szCs w:val="26"/>
          <w:bdr w:val="none" w:sz="0" w:space="0" w:color="auto" w:frame="1"/>
        </w:rPr>
        <w:t>Ryhmiä ohjeistetaan saapumaan paikalle vasta harjoitusajan alkaessa ja välttämään treenitiloissa ylimääräistä oleskelua.</w:t>
      </w:r>
    </w:p>
    <w:p w:rsidR="00032C7B" w:rsidRPr="00032C7B" w:rsidRDefault="00032C7B" w:rsidP="00032C7B">
      <w:pPr>
        <w:pStyle w:val="NormaaliWWW"/>
        <w:spacing w:before="57" w:beforeAutospacing="0" w:after="57" w:line="240" w:lineRule="auto"/>
        <w:ind w:left="720"/>
        <w:rPr>
          <w:rFonts w:ascii="Microsoft JhengHei UI Light" w:eastAsia="Microsoft JhengHei UI Light" w:hAnsi="Microsoft JhengHei UI Light"/>
          <w:i/>
        </w:rPr>
      </w:pPr>
      <w:r w:rsidRPr="00032C7B">
        <w:rPr>
          <w:rStyle w:val="Korostus"/>
          <w:rFonts w:ascii="Microsoft JhengHei UI Light" w:eastAsia="Microsoft JhengHei UI Light" w:hAnsi="Microsoft JhengHei UI Light"/>
          <w:i w:val="0"/>
          <w:color w:val="484848"/>
          <w:bdr w:val="none" w:sz="0" w:space="0" w:color="auto" w:frame="1"/>
        </w:rPr>
        <w:t xml:space="preserve">→ </w:t>
      </w:r>
      <w:r w:rsidRPr="00032C7B">
        <w:rPr>
          <w:rStyle w:val="Korostus"/>
          <w:rFonts w:ascii="Microsoft JhengHei UI Light" w:eastAsia="Microsoft JhengHei UI Light" w:hAnsi="Microsoft JhengHei UI Light"/>
          <w:i w:val="0"/>
          <w:color w:val="484848"/>
          <w:sz w:val="26"/>
          <w:szCs w:val="26"/>
          <w:bdr w:val="none" w:sz="0" w:space="0" w:color="auto" w:frame="1"/>
        </w:rPr>
        <w:t>Vältämme pukuhuoneita ja ohjeistamme ryhmiä saapumaan paikalle täytettyjen vesipullojen kanssa ja harjoitusvaatteet valmiiksi päällä.</w:t>
      </w:r>
    </w:p>
    <w:p w:rsidR="00032C7B" w:rsidRPr="00032C7B" w:rsidRDefault="00032C7B" w:rsidP="00032C7B">
      <w:pPr>
        <w:pStyle w:val="NormaaliWWW"/>
        <w:numPr>
          <w:ilvl w:val="0"/>
          <w:numId w:val="1"/>
        </w:numPr>
        <w:spacing w:before="57" w:beforeAutospacing="0" w:after="57" w:line="240" w:lineRule="auto"/>
        <w:rPr>
          <w:rFonts w:ascii="Microsoft JhengHei UI Light" w:eastAsia="Microsoft JhengHei UI Light" w:hAnsi="Microsoft JhengHei UI Light"/>
        </w:rPr>
      </w:pPr>
      <w:r w:rsidRPr="00032C7B">
        <w:rPr>
          <w:rFonts w:ascii="Microsoft JhengHei UI Light" w:eastAsia="Microsoft JhengHei UI Light" w:hAnsi="Microsoft JhengHei UI Light"/>
          <w:color w:val="484848"/>
          <w:sz w:val="26"/>
          <w:szCs w:val="26"/>
          <w:bdr w:val="none" w:sz="0" w:space="0" w:color="auto" w:frame="1"/>
        </w:rPr>
        <w:t>Ohjaajat/valmentajat huolehtivat etäisyyksistä ja tarvittaessa osallistujien määrää rajataan.</w:t>
      </w:r>
    </w:p>
    <w:p w:rsidR="00032C7B" w:rsidRPr="00032C7B" w:rsidRDefault="00032C7B" w:rsidP="00032C7B">
      <w:pPr>
        <w:pStyle w:val="NormaaliWWW"/>
        <w:numPr>
          <w:ilvl w:val="0"/>
          <w:numId w:val="1"/>
        </w:numPr>
        <w:spacing w:before="57" w:beforeAutospacing="0" w:after="57" w:line="240" w:lineRule="auto"/>
        <w:rPr>
          <w:rFonts w:ascii="Microsoft JhengHei UI Light" w:eastAsia="Microsoft JhengHei UI Light" w:hAnsi="Microsoft JhengHei UI Light"/>
        </w:rPr>
      </w:pPr>
      <w:r w:rsidRPr="00032C7B">
        <w:rPr>
          <w:rFonts w:ascii="Microsoft JhengHei UI Light" w:eastAsia="Microsoft JhengHei UI Light" w:hAnsi="Microsoft JhengHei UI Light"/>
          <w:color w:val="484848"/>
          <w:sz w:val="26"/>
          <w:szCs w:val="26"/>
          <w:bdr w:val="none" w:sz="0" w:space="0" w:color="auto" w:frame="1"/>
        </w:rPr>
        <w:t>Mikäli tunneilla käytetään yhteisiä välineitä tai telineitä, ne desinfioidaan käytön jälkeen mahdollisuuksien mukaan.</w:t>
      </w:r>
    </w:p>
    <w:p w:rsidR="008F34B9" w:rsidRPr="00032C7B" w:rsidRDefault="00032C7B" w:rsidP="00032C7B">
      <w:pPr>
        <w:pStyle w:val="NormaaliWWW"/>
        <w:numPr>
          <w:ilvl w:val="0"/>
          <w:numId w:val="1"/>
        </w:numPr>
        <w:spacing w:before="57" w:beforeAutospacing="0" w:after="57" w:line="240" w:lineRule="auto"/>
        <w:rPr>
          <w:rFonts w:ascii="Microsoft JhengHei UI Light" w:eastAsia="Microsoft JhengHei UI Light" w:hAnsi="Microsoft JhengHei UI Light"/>
        </w:rPr>
      </w:pPr>
      <w:r w:rsidRPr="00032C7B">
        <w:rPr>
          <w:rFonts w:ascii="Microsoft JhengHei UI Light" w:eastAsia="Microsoft JhengHei UI Light" w:hAnsi="Microsoft JhengHei UI Light"/>
          <w:color w:val="484848"/>
          <w:sz w:val="26"/>
          <w:szCs w:val="26"/>
          <w:bdr w:val="none" w:sz="0" w:space="0" w:color="auto" w:frame="1"/>
        </w:rPr>
        <w:t>Mikäli seuran tiloihin tai toimintaan liittyen jäljitetään positiivinen koronavirustartunta ja seuran jäsenellä on mahdollinen altistus virukselle, on seura yhteydessä paikalliseen tartuntatautiviranomaiseen lisäohjeiden saamiseksi.</w:t>
      </w:r>
    </w:p>
    <w:p w:rsidR="008F34B9" w:rsidRDefault="008F34B9"/>
    <w:sectPr w:rsidR="008F34B9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4D" w:rsidRDefault="0044264D" w:rsidP="008F34B9">
      <w:pPr>
        <w:spacing w:after="0" w:line="240" w:lineRule="auto"/>
      </w:pPr>
      <w:r>
        <w:separator/>
      </w:r>
    </w:p>
  </w:endnote>
  <w:endnote w:type="continuationSeparator" w:id="0">
    <w:p w:rsidR="0044264D" w:rsidRDefault="0044264D" w:rsidP="008F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D2" w:rsidRDefault="001257D2">
    <w:pPr>
      <w:pStyle w:val="Alatunniste"/>
      <w:rPr>
        <w:color w:val="1F497D" w:themeColor="text2"/>
        <w:sz w:val="18"/>
        <w:szCs w:val="18"/>
      </w:rPr>
    </w:pPr>
    <w:r>
      <w:rPr>
        <w:noProof/>
        <w:color w:val="1F497D" w:themeColor="text2"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-710565</wp:posOffset>
              </wp:positionH>
              <wp:positionV relativeFrom="paragraph">
                <wp:posOffset>46355</wp:posOffset>
              </wp:positionV>
              <wp:extent cx="7562850" cy="19050"/>
              <wp:effectExtent l="0" t="0" r="19050" b="1905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9F99B9" id="Suora yhdysviiv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3.65pt" to="539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" strokecolor="#4579b8 [3044]"/>
          </w:pict>
        </mc:Fallback>
      </mc:AlternateContent>
    </w:r>
  </w:p>
  <w:p w:rsidR="003D2C68" w:rsidRPr="003D2C68" w:rsidRDefault="003D2C68">
    <w:pPr>
      <w:pStyle w:val="Alatunniste"/>
      <w:rPr>
        <w:color w:val="1F497D" w:themeColor="text2"/>
        <w:sz w:val="18"/>
        <w:szCs w:val="18"/>
      </w:rPr>
    </w:pPr>
    <w:r w:rsidRPr="003D2C68">
      <w:rPr>
        <w:color w:val="1F497D" w:themeColor="text2"/>
        <w:sz w:val="18"/>
        <w:szCs w:val="18"/>
      </w:rPr>
      <w:t>Härmän Siskot ry, Hanhimäentie 111, 62310 VOLTTI, harmansiskotry@gmail.com, www.harmansiskot.fi, y-tunnus 2303420-3</w:t>
    </w:r>
  </w:p>
  <w:p w:rsidR="003D2C68" w:rsidRDefault="003D2C6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4D" w:rsidRDefault="0044264D" w:rsidP="008F34B9">
      <w:pPr>
        <w:spacing w:after="0" w:line="240" w:lineRule="auto"/>
      </w:pPr>
      <w:r>
        <w:separator/>
      </w:r>
    </w:p>
  </w:footnote>
  <w:footnote w:type="continuationSeparator" w:id="0">
    <w:p w:rsidR="0044264D" w:rsidRDefault="0044264D" w:rsidP="008F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7A" w:rsidRPr="00032C7B" w:rsidRDefault="008F34B9" w:rsidP="00CA0956">
    <w:pPr>
      <w:pStyle w:val="Yltunniste"/>
      <w:tabs>
        <w:tab w:val="clear" w:pos="4819"/>
        <w:tab w:val="left" w:pos="5387"/>
      </w:tabs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-299720</wp:posOffset>
          </wp:positionV>
          <wp:extent cx="1971675" cy="844550"/>
          <wp:effectExtent l="0" t="0" r="9525" b="0"/>
          <wp:wrapThrough wrapText="bothSides">
            <wp:wrapPolygon edited="0">
              <wp:start x="0" y="0"/>
              <wp:lineTo x="0" y="20950"/>
              <wp:lineTo x="21496" y="20950"/>
              <wp:lineTo x="21496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uslogo_v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7A">
      <w:tab/>
    </w:r>
  </w:p>
  <w:p w:rsidR="00A82A7A" w:rsidRDefault="00A82A7A" w:rsidP="008F34B9">
    <w:pPr>
      <w:pStyle w:val="Yltunniste"/>
      <w:tabs>
        <w:tab w:val="clear" w:pos="4819"/>
        <w:tab w:val="left" w:pos="5387"/>
      </w:tabs>
    </w:pPr>
  </w:p>
  <w:p w:rsidR="008F34B9" w:rsidRDefault="008F34B9">
    <w:pPr>
      <w:pStyle w:val="Yltunniste"/>
    </w:pPr>
  </w:p>
  <w:p w:rsidR="00A82A7A" w:rsidRDefault="00A82A7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3967"/>
    <w:multiLevelType w:val="multilevel"/>
    <w:tmpl w:val="EB6A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9"/>
    <w:rsid w:val="00032C7B"/>
    <w:rsid w:val="001257D2"/>
    <w:rsid w:val="00160DFE"/>
    <w:rsid w:val="00187CCA"/>
    <w:rsid w:val="001F4A37"/>
    <w:rsid w:val="0038106C"/>
    <w:rsid w:val="003D2C68"/>
    <w:rsid w:val="003D6F65"/>
    <w:rsid w:val="0044264D"/>
    <w:rsid w:val="008E3EA9"/>
    <w:rsid w:val="008F34B9"/>
    <w:rsid w:val="00A05098"/>
    <w:rsid w:val="00A82A7A"/>
    <w:rsid w:val="00CA0956"/>
    <w:rsid w:val="00E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49F13-9B46-4A0F-8639-BF63C918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34B9"/>
  </w:style>
  <w:style w:type="paragraph" w:styleId="Alatunniste">
    <w:name w:val="footer"/>
    <w:basedOn w:val="Normaali"/>
    <w:link w:val="Ala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34B9"/>
  </w:style>
  <w:style w:type="paragraph" w:styleId="Seliteteksti">
    <w:name w:val="Balloon Text"/>
    <w:basedOn w:val="Normaali"/>
    <w:link w:val="SelitetekstiChar"/>
    <w:uiPriority w:val="99"/>
    <w:semiHidden/>
    <w:unhideWhenUsed/>
    <w:rsid w:val="008F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34B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3D2C68"/>
    <w:rPr>
      <w:color w:val="0000FF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032C7B"/>
    <w:rPr>
      <w:i/>
      <w:iCs/>
    </w:rPr>
  </w:style>
  <w:style w:type="paragraph" w:styleId="NormaaliWWW">
    <w:name w:val="Normal (Web)"/>
    <w:basedOn w:val="Normaali"/>
    <w:uiPriority w:val="99"/>
    <w:unhideWhenUsed/>
    <w:rsid w:val="00032C7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Tiia Koivuniemi</cp:lastModifiedBy>
  <cp:revision>4</cp:revision>
  <dcterms:created xsi:type="dcterms:W3CDTF">2020-08-11T14:03:00Z</dcterms:created>
  <dcterms:modified xsi:type="dcterms:W3CDTF">2020-08-13T12:07:00Z</dcterms:modified>
</cp:coreProperties>
</file>